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B4C" w:rsidRPr="006B5B4C" w:rsidRDefault="006B5B4C" w:rsidP="006B5B4C">
      <w:pPr>
        <w:spacing w:before="60" w:after="60" w:line="368" w:lineRule="atLeast"/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  <w:r w:rsidRPr="006B5B4C">
        <w:rPr>
          <w:rFonts w:ascii="Arial" w:eastAsia="Times New Roman" w:hAnsi="Arial" w:cs="Arial"/>
          <w:b/>
          <w:bCs/>
          <w:color w:val="000000"/>
          <w:sz w:val="32"/>
          <w:szCs w:val="32"/>
        </w:rPr>
        <w:t>Packet Tracer - Configuring and Verifying a Small Network</w:t>
      </w:r>
    </w:p>
    <w:p w:rsidR="006B5B4C" w:rsidRPr="006B5B4C" w:rsidRDefault="006B5B4C" w:rsidP="006B5B4C">
      <w:pPr>
        <w:spacing w:before="240" w:after="12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 w:rsidRPr="006B5B4C">
        <w:rPr>
          <w:rFonts w:ascii="Arial" w:eastAsia="Times New Roman" w:hAnsi="Arial" w:cs="Arial"/>
          <w:b/>
          <w:bCs/>
          <w:color w:val="000000"/>
          <w:sz w:val="27"/>
          <w:szCs w:val="27"/>
        </w:rPr>
        <w:t>Addressing Table</w:t>
      </w:r>
    </w:p>
    <w:tbl>
      <w:tblPr>
        <w:tblW w:w="729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7"/>
        <w:gridCol w:w="1175"/>
        <w:gridCol w:w="1621"/>
        <w:gridCol w:w="1710"/>
        <w:gridCol w:w="1800"/>
      </w:tblGrid>
      <w:tr w:rsidR="006B5B4C" w:rsidRPr="006B5B4C" w:rsidTr="006B5B4C">
        <w:trPr>
          <w:jc w:val="center"/>
        </w:trPr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14" w:type="dxa"/>
              <w:left w:w="115" w:type="dxa"/>
              <w:bottom w:w="14" w:type="dxa"/>
              <w:right w:w="115" w:type="dxa"/>
            </w:tcMar>
            <w:vAlign w:val="bottom"/>
            <w:hideMark/>
          </w:tcPr>
          <w:p w:rsidR="006B5B4C" w:rsidRPr="006B5B4C" w:rsidRDefault="006B5B4C" w:rsidP="006B5B4C">
            <w:pPr>
              <w:spacing w:before="120" w:after="120" w:line="230" w:lineRule="atLeas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Device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14" w:type="dxa"/>
              <w:left w:w="115" w:type="dxa"/>
              <w:bottom w:w="14" w:type="dxa"/>
              <w:right w:w="115" w:type="dxa"/>
            </w:tcMar>
            <w:vAlign w:val="bottom"/>
            <w:hideMark/>
          </w:tcPr>
          <w:p w:rsidR="006B5B4C" w:rsidRPr="006B5B4C" w:rsidRDefault="006B5B4C" w:rsidP="006B5B4C">
            <w:pPr>
              <w:spacing w:before="120" w:after="120" w:line="230" w:lineRule="atLeas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Interface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14" w:type="dxa"/>
              <w:left w:w="115" w:type="dxa"/>
              <w:bottom w:w="14" w:type="dxa"/>
              <w:right w:w="115" w:type="dxa"/>
            </w:tcMar>
            <w:vAlign w:val="bottom"/>
            <w:hideMark/>
          </w:tcPr>
          <w:p w:rsidR="006B5B4C" w:rsidRPr="006B5B4C" w:rsidRDefault="006B5B4C" w:rsidP="006B5B4C">
            <w:pPr>
              <w:spacing w:before="120" w:after="120" w:line="230" w:lineRule="atLeas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IP Address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14" w:type="dxa"/>
              <w:left w:w="115" w:type="dxa"/>
              <w:bottom w:w="14" w:type="dxa"/>
              <w:right w:w="115" w:type="dxa"/>
            </w:tcMar>
            <w:vAlign w:val="bottom"/>
            <w:hideMark/>
          </w:tcPr>
          <w:p w:rsidR="006B5B4C" w:rsidRPr="006B5B4C" w:rsidRDefault="006B5B4C" w:rsidP="006B5B4C">
            <w:pPr>
              <w:spacing w:before="120" w:after="120" w:line="230" w:lineRule="atLeas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Subnet Mask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/>
            <w:tcMar>
              <w:top w:w="14" w:type="dxa"/>
              <w:left w:w="115" w:type="dxa"/>
              <w:bottom w:w="14" w:type="dxa"/>
              <w:right w:w="115" w:type="dxa"/>
            </w:tcMar>
            <w:vAlign w:val="bottom"/>
            <w:hideMark/>
          </w:tcPr>
          <w:p w:rsidR="006B5B4C" w:rsidRPr="006B5B4C" w:rsidRDefault="006B5B4C" w:rsidP="006B5B4C">
            <w:pPr>
              <w:spacing w:before="120" w:after="120" w:line="230" w:lineRule="atLeas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Default Gateway</w:t>
            </w:r>
          </w:p>
        </w:tc>
      </w:tr>
      <w:tr w:rsidR="006B5B4C" w:rsidRPr="006B5B4C" w:rsidTr="006B5B4C">
        <w:trPr>
          <w:jc w:val="center"/>
        </w:trPr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RTA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G0/0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10.10.10.1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255.255.255.0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6B5B4C" w:rsidRPr="006B5B4C" w:rsidTr="006B5B4C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5B4C" w:rsidRPr="006B5B4C" w:rsidRDefault="006B5B4C" w:rsidP="006B5B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G0/1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10.10.20.1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255.255.255.0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N/A</w:t>
            </w:r>
          </w:p>
        </w:tc>
      </w:tr>
      <w:tr w:rsidR="006B5B4C" w:rsidRPr="006B5B4C" w:rsidTr="006B5B4C">
        <w:trPr>
          <w:jc w:val="center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SW1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VLAN1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10.10.10.2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255.255.255.0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10.10.10.1</w:t>
            </w:r>
          </w:p>
        </w:tc>
      </w:tr>
      <w:tr w:rsidR="006B5B4C" w:rsidRPr="006B5B4C" w:rsidTr="006B5B4C">
        <w:trPr>
          <w:jc w:val="center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SW2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VLAN1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10.10.20.2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255.255.255.0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10.10.20.1</w:t>
            </w:r>
          </w:p>
        </w:tc>
      </w:tr>
      <w:tr w:rsidR="006B5B4C" w:rsidRPr="006B5B4C" w:rsidTr="006B5B4C">
        <w:trPr>
          <w:jc w:val="center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PC1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NIC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10.10.10.10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255.255.255.0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10.10.10.1</w:t>
            </w:r>
          </w:p>
        </w:tc>
      </w:tr>
      <w:tr w:rsidR="006B5B4C" w:rsidRPr="006B5B4C" w:rsidTr="006B5B4C">
        <w:trPr>
          <w:jc w:val="center"/>
        </w:trPr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PC2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NIC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10.10.20.10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255.255.255.0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:rsidR="006B5B4C" w:rsidRPr="006B5B4C" w:rsidRDefault="006B5B4C" w:rsidP="006B5B4C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B5B4C">
              <w:rPr>
                <w:rFonts w:ascii="Arial" w:eastAsia="Times New Roman" w:hAnsi="Arial" w:cs="Arial"/>
                <w:sz w:val="20"/>
                <w:szCs w:val="20"/>
              </w:rPr>
              <w:t>10.10.20.1</w:t>
            </w:r>
          </w:p>
        </w:tc>
      </w:tr>
    </w:tbl>
    <w:p w:rsidR="006B5B4C" w:rsidRPr="006B5B4C" w:rsidRDefault="006B5B4C" w:rsidP="006B5B4C">
      <w:pPr>
        <w:spacing w:before="240" w:after="12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 w:rsidRPr="006B5B4C">
        <w:rPr>
          <w:rFonts w:ascii="Arial" w:eastAsia="Times New Roman" w:hAnsi="Arial" w:cs="Arial"/>
          <w:b/>
          <w:bCs/>
          <w:color w:val="000000"/>
          <w:sz w:val="27"/>
          <w:szCs w:val="27"/>
        </w:rPr>
        <w:t>Objectives</w:t>
      </w:r>
    </w:p>
    <w:p w:rsidR="006B5B4C" w:rsidRPr="006B5B4C" w:rsidRDefault="006B5B4C" w:rsidP="006B5B4C">
      <w:pPr>
        <w:spacing w:before="120" w:after="120" w:line="240" w:lineRule="auto"/>
        <w:ind w:left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Part 1: Configure Devices and Verify Connectivity</w:t>
      </w:r>
    </w:p>
    <w:p w:rsidR="006B5B4C" w:rsidRPr="006B5B4C" w:rsidRDefault="006B5B4C" w:rsidP="006B5B4C">
      <w:pPr>
        <w:spacing w:before="120" w:after="120" w:line="240" w:lineRule="auto"/>
        <w:ind w:left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Part 2: Gather Information with Show Commands</w:t>
      </w:r>
    </w:p>
    <w:p w:rsidR="006B5B4C" w:rsidRPr="006B5B4C" w:rsidRDefault="006B5B4C" w:rsidP="006B5B4C">
      <w:pPr>
        <w:spacing w:before="240" w:after="120" w:line="240" w:lineRule="auto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  <w:r w:rsidRPr="006B5B4C">
        <w:rPr>
          <w:rFonts w:ascii="Arial" w:eastAsia="Times New Roman" w:hAnsi="Arial" w:cs="Arial"/>
          <w:b/>
          <w:bCs/>
          <w:color w:val="000000"/>
          <w:sz w:val="27"/>
          <w:szCs w:val="27"/>
        </w:rPr>
        <w:t>Background</w:t>
      </w:r>
    </w:p>
    <w:p w:rsidR="006B5B4C" w:rsidRPr="006B5B4C" w:rsidRDefault="006B5B4C" w:rsidP="006B5B4C">
      <w:pPr>
        <w:spacing w:before="120" w:after="120" w:line="240" w:lineRule="auto"/>
        <w:ind w:left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In this activity, you will configure 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RTA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 with basic settings, including IP addressing. You will also configure SW1 for remote management and configure the PCs. Once you have successfully verified connectivity, you will use </w:t>
      </w:r>
      <w:proofErr w:type="spellStart"/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show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commands</w:t>
      </w:r>
      <w:proofErr w:type="spellEnd"/>
      <w:r w:rsidRPr="006B5B4C">
        <w:rPr>
          <w:rFonts w:ascii="Arial" w:eastAsia="Times New Roman" w:hAnsi="Arial" w:cs="Arial"/>
          <w:color w:val="000000"/>
          <w:sz w:val="20"/>
          <w:szCs w:val="20"/>
        </w:rPr>
        <w:t xml:space="preserve"> to gather information about the network.</w:t>
      </w:r>
    </w:p>
    <w:p w:rsidR="006B5B4C" w:rsidRPr="006B5B4C" w:rsidRDefault="006B5B4C" w:rsidP="006B5B4C">
      <w:pPr>
        <w:spacing w:before="120" w:after="120" w:line="240" w:lineRule="auto"/>
        <w:ind w:left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Note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: The user EXEC password is 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cisco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. The privileged EXEC password is 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class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6B5B4C" w:rsidRPr="006B5B4C" w:rsidRDefault="006B5B4C" w:rsidP="006B5B4C">
      <w:pPr>
        <w:spacing w:before="240" w:after="60" w:line="322" w:lineRule="atLeast"/>
        <w:ind w:left="1080" w:hanging="1080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6B5B4C">
        <w:rPr>
          <w:rFonts w:ascii="Arial" w:eastAsia="Times New Roman" w:hAnsi="Arial" w:cs="Arial"/>
          <w:b/>
          <w:bCs/>
          <w:color w:val="000000"/>
          <w:sz w:val="28"/>
          <w:szCs w:val="28"/>
        </w:rPr>
        <w:t>Part 1:</w:t>
      </w:r>
      <w:r w:rsidRPr="006B5B4C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>     </w:t>
      </w:r>
      <w:r w:rsidRPr="006B5B4C">
        <w:rPr>
          <w:rFonts w:ascii="Arial" w:eastAsia="Times New Roman" w:hAnsi="Arial" w:cs="Arial"/>
          <w:b/>
          <w:bCs/>
          <w:color w:val="000000"/>
          <w:sz w:val="28"/>
          <w:szCs w:val="28"/>
        </w:rPr>
        <w:t>Configure Devices and Verify Connectivity</w:t>
      </w:r>
    </w:p>
    <w:p w:rsidR="006B5B4C" w:rsidRPr="006B5B4C" w:rsidRDefault="006B5B4C" w:rsidP="006B5B4C">
      <w:pPr>
        <w:spacing w:before="240" w:after="120" w:line="253" w:lineRule="atLeast"/>
        <w:ind w:left="936" w:hanging="936"/>
        <w:rPr>
          <w:rFonts w:ascii="Arial" w:eastAsia="Times New Roman" w:hAnsi="Arial" w:cs="Arial"/>
          <w:b/>
          <w:bCs/>
          <w:color w:val="000000"/>
        </w:rPr>
      </w:pPr>
      <w:r w:rsidRPr="006B5B4C">
        <w:rPr>
          <w:rFonts w:ascii="Arial" w:eastAsia="Times New Roman" w:hAnsi="Arial" w:cs="Arial"/>
          <w:b/>
          <w:bCs/>
          <w:color w:val="000000"/>
        </w:rPr>
        <w:t>Step 1:</w:t>
      </w:r>
      <w:r w:rsidRPr="006B5B4C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>     </w:t>
      </w:r>
      <w:r w:rsidRPr="006B5B4C">
        <w:rPr>
          <w:rFonts w:ascii="Arial" w:eastAsia="Times New Roman" w:hAnsi="Arial" w:cs="Arial"/>
          <w:b/>
          <w:bCs/>
          <w:color w:val="000000"/>
        </w:rPr>
        <w:t>Apply basic configurations to RTA.</w:t>
      </w:r>
    </w:p>
    <w:p w:rsidR="006B5B4C" w:rsidRPr="006B5B4C" w:rsidRDefault="006B5B4C" w:rsidP="006B5B4C">
      <w:pPr>
        <w:spacing w:before="120" w:after="120" w:line="240" w:lineRule="auto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6B5B4C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6B5B4C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Pr="006B5B4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Using the following information and the 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Addressing Table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,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configure RTA:</w:t>
      </w:r>
    </w:p>
    <w:p w:rsidR="006B5B4C" w:rsidRPr="006B5B4C" w:rsidRDefault="006B5B4C" w:rsidP="006B5B4C">
      <w:pPr>
        <w:spacing w:before="60" w:after="60" w:line="230" w:lineRule="atLeast"/>
        <w:ind w:left="108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Symbol" w:eastAsia="Times New Roman" w:hAnsi="Symbol" w:cs="Arial"/>
          <w:color w:val="000000"/>
          <w:sz w:val="20"/>
          <w:szCs w:val="20"/>
        </w:rPr>
        <w:t></w:t>
      </w:r>
      <w:r w:rsidRPr="006B5B4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Hostname and banner</w:t>
      </w:r>
    </w:p>
    <w:p w:rsidR="006B5B4C" w:rsidRPr="006B5B4C" w:rsidRDefault="006B5B4C" w:rsidP="006B5B4C">
      <w:pPr>
        <w:spacing w:before="60" w:after="60" w:line="230" w:lineRule="atLeast"/>
        <w:ind w:left="108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Symbol" w:eastAsia="Times New Roman" w:hAnsi="Symbol" w:cs="Arial"/>
          <w:color w:val="000000"/>
          <w:sz w:val="20"/>
          <w:szCs w:val="20"/>
        </w:rPr>
        <w:t></w:t>
      </w:r>
      <w:r w:rsidRPr="006B5B4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Line passwords set to 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cisco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; encrypted password set to 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class</w:t>
      </w:r>
    </w:p>
    <w:p w:rsidR="006B5B4C" w:rsidRPr="006B5B4C" w:rsidRDefault="006B5B4C" w:rsidP="006B5B4C">
      <w:pPr>
        <w:spacing w:before="60" w:after="60" w:line="230" w:lineRule="atLeast"/>
        <w:ind w:left="108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Symbol" w:eastAsia="Times New Roman" w:hAnsi="Symbol" w:cs="Arial"/>
          <w:color w:val="000000"/>
          <w:sz w:val="20"/>
          <w:szCs w:val="20"/>
        </w:rPr>
        <w:t></w:t>
      </w:r>
      <w:r w:rsidRPr="006B5B4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 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IP addressing and descriptions on LAN interfaces</w:t>
      </w:r>
    </w:p>
    <w:p w:rsidR="006B5B4C" w:rsidRPr="006B5B4C" w:rsidRDefault="006B5B4C" w:rsidP="006B5B4C">
      <w:pPr>
        <w:spacing w:before="120" w:after="120" w:line="240" w:lineRule="auto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b.</w:t>
      </w:r>
      <w:r w:rsidRPr="006B5B4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Save the configuration.</w:t>
      </w:r>
    </w:p>
    <w:p w:rsidR="006B5B4C" w:rsidRPr="006B5B4C" w:rsidRDefault="006B5B4C" w:rsidP="006B5B4C">
      <w:pPr>
        <w:spacing w:before="240" w:after="120" w:line="253" w:lineRule="atLeast"/>
        <w:ind w:left="936" w:hanging="936"/>
        <w:rPr>
          <w:rFonts w:ascii="Arial" w:eastAsia="Times New Roman" w:hAnsi="Arial" w:cs="Arial"/>
          <w:b/>
          <w:bCs/>
          <w:color w:val="000000"/>
        </w:rPr>
      </w:pPr>
      <w:r w:rsidRPr="006B5B4C">
        <w:rPr>
          <w:rFonts w:ascii="Arial" w:eastAsia="Times New Roman" w:hAnsi="Arial" w:cs="Arial"/>
          <w:b/>
          <w:bCs/>
          <w:color w:val="000000"/>
        </w:rPr>
        <w:t>Step 2:</w:t>
      </w:r>
      <w:r w:rsidRPr="006B5B4C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>     </w:t>
      </w:r>
      <w:r w:rsidRPr="006B5B4C">
        <w:rPr>
          <w:rFonts w:ascii="Arial" w:eastAsia="Times New Roman" w:hAnsi="Arial" w:cs="Arial"/>
          <w:b/>
          <w:bCs/>
          <w:color w:val="000000"/>
        </w:rPr>
        <w:t>Configure addressing on PC1 and PC2.</w:t>
      </w:r>
    </w:p>
    <w:p w:rsidR="006B5B4C" w:rsidRPr="006B5B4C" w:rsidRDefault="006B5B4C" w:rsidP="006B5B4C">
      <w:pPr>
        <w:spacing w:before="120" w:after="120" w:line="240" w:lineRule="auto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6B5B4C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6B5B4C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Pr="006B5B4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Using the 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Addressing Table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, configure IP addressing for PC1 and PC2.</w:t>
      </w:r>
    </w:p>
    <w:p w:rsidR="006B5B4C" w:rsidRPr="006B5B4C" w:rsidRDefault="006B5B4C" w:rsidP="006B5B4C">
      <w:pPr>
        <w:spacing w:before="120" w:after="120" w:line="240" w:lineRule="auto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b.</w:t>
      </w:r>
      <w:r w:rsidRPr="006B5B4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Test connectivity between 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PC1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 and 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PC2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. Troubleshoot as necessary.</w:t>
      </w:r>
    </w:p>
    <w:p w:rsidR="006B5B4C" w:rsidRPr="006B5B4C" w:rsidRDefault="006B5B4C" w:rsidP="006B5B4C">
      <w:pPr>
        <w:spacing w:before="240" w:after="120" w:line="253" w:lineRule="atLeast"/>
        <w:ind w:left="936" w:hanging="936"/>
        <w:rPr>
          <w:rFonts w:ascii="Arial" w:eastAsia="Times New Roman" w:hAnsi="Arial" w:cs="Arial"/>
          <w:b/>
          <w:bCs/>
          <w:color w:val="000000"/>
        </w:rPr>
      </w:pPr>
      <w:r w:rsidRPr="006B5B4C">
        <w:rPr>
          <w:rFonts w:ascii="Arial" w:eastAsia="Times New Roman" w:hAnsi="Arial" w:cs="Arial"/>
          <w:b/>
          <w:bCs/>
          <w:color w:val="000000"/>
        </w:rPr>
        <w:t>Step 3:</w:t>
      </w:r>
      <w:r w:rsidRPr="006B5B4C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>     </w:t>
      </w:r>
      <w:r w:rsidRPr="006B5B4C">
        <w:rPr>
          <w:rFonts w:ascii="Arial" w:eastAsia="Times New Roman" w:hAnsi="Arial" w:cs="Arial"/>
          <w:b/>
          <w:bCs/>
          <w:color w:val="000000"/>
        </w:rPr>
        <w:t>Configure SW1 for remote management.</w:t>
      </w:r>
    </w:p>
    <w:p w:rsidR="006B5B4C" w:rsidRPr="006B5B4C" w:rsidRDefault="006B5B4C" w:rsidP="006B5B4C">
      <w:pPr>
        <w:spacing w:before="120" w:after="120" w:line="240" w:lineRule="auto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proofErr w:type="gramStart"/>
      <w:r w:rsidRPr="006B5B4C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6B5B4C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Pr="006B5B4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Using the 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Addressing Table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, configure the management interface for SW1.</w:t>
      </w:r>
    </w:p>
    <w:p w:rsidR="006B5B4C" w:rsidRPr="006B5B4C" w:rsidRDefault="006B5B4C" w:rsidP="006B5B4C">
      <w:pPr>
        <w:spacing w:before="120" w:after="120" w:line="240" w:lineRule="auto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b.</w:t>
      </w:r>
      <w:r w:rsidRPr="006B5B4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Configure the default gateway address.</w:t>
      </w:r>
    </w:p>
    <w:p w:rsidR="006B5B4C" w:rsidRPr="006B5B4C" w:rsidRDefault="006B5B4C" w:rsidP="006B5B4C">
      <w:pPr>
        <w:spacing w:before="120" w:after="120" w:line="240" w:lineRule="auto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c.</w:t>
      </w:r>
      <w:r w:rsidRPr="006B5B4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Save the configuration.</w:t>
      </w:r>
    </w:p>
    <w:p w:rsidR="006B5B4C" w:rsidRPr="006B5B4C" w:rsidRDefault="006B5B4C" w:rsidP="006B5B4C">
      <w:pPr>
        <w:spacing w:before="240" w:after="60" w:line="322" w:lineRule="atLeast"/>
        <w:ind w:left="1080" w:hanging="1080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6B5B4C">
        <w:rPr>
          <w:rFonts w:ascii="Arial" w:eastAsia="Times New Roman" w:hAnsi="Arial" w:cs="Arial"/>
          <w:b/>
          <w:bCs/>
          <w:color w:val="000000"/>
          <w:sz w:val="28"/>
          <w:szCs w:val="28"/>
        </w:rPr>
        <w:t>Part 2:</w:t>
      </w:r>
      <w:r w:rsidRPr="006B5B4C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>     </w:t>
      </w:r>
      <w:r w:rsidRPr="006B5B4C">
        <w:rPr>
          <w:rFonts w:ascii="Arial" w:eastAsia="Times New Roman" w:hAnsi="Arial" w:cs="Arial"/>
          <w:b/>
          <w:bCs/>
          <w:color w:val="000000"/>
          <w:sz w:val="28"/>
          <w:szCs w:val="28"/>
        </w:rPr>
        <w:t>Gather Information with Show Commands</w:t>
      </w:r>
    </w:p>
    <w:p w:rsidR="006B5B4C" w:rsidRPr="006B5B4C" w:rsidRDefault="006B5B4C" w:rsidP="006B5B4C">
      <w:pPr>
        <w:spacing w:before="240" w:after="120" w:line="253" w:lineRule="atLeast"/>
        <w:ind w:left="936" w:hanging="936"/>
        <w:rPr>
          <w:rFonts w:ascii="Arial" w:eastAsia="Times New Roman" w:hAnsi="Arial" w:cs="Arial"/>
          <w:b/>
          <w:bCs/>
          <w:color w:val="000000"/>
        </w:rPr>
      </w:pPr>
      <w:r w:rsidRPr="006B5B4C">
        <w:rPr>
          <w:rFonts w:ascii="Arial" w:eastAsia="Times New Roman" w:hAnsi="Arial" w:cs="Arial"/>
          <w:b/>
          <w:bCs/>
          <w:color w:val="000000"/>
        </w:rPr>
        <w:lastRenderedPageBreak/>
        <w:t>Step 1:</w:t>
      </w:r>
      <w:r w:rsidRPr="006B5B4C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>     </w:t>
      </w:r>
      <w:r w:rsidRPr="006B5B4C">
        <w:rPr>
          <w:rFonts w:ascii="Arial" w:eastAsia="Times New Roman" w:hAnsi="Arial" w:cs="Arial"/>
          <w:b/>
          <w:bCs/>
          <w:color w:val="000000"/>
        </w:rPr>
        <w:t xml:space="preserve">Gather information from </w:t>
      </w:r>
      <w:proofErr w:type="gramStart"/>
      <w:r w:rsidRPr="006B5B4C">
        <w:rPr>
          <w:rFonts w:ascii="Arial" w:eastAsia="Times New Roman" w:hAnsi="Arial" w:cs="Arial"/>
          <w:b/>
          <w:bCs/>
          <w:color w:val="000000"/>
        </w:rPr>
        <w:t>show interface command output</w:t>
      </w:r>
      <w:proofErr w:type="gramEnd"/>
      <w:r w:rsidRPr="006B5B4C">
        <w:rPr>
          <w:rFonts w:ascii="Arial" w:eastAsia="Times New Roman" w:hAnsi="Arial" w:cs="Arial"/>
          <w:b/>
          <w:bCs/>
          <w:color w:val="000000"/>
        </w:rPr>
        <w:t>.</w:t>
      </w:r>
    </w:p>
    <w:p w:rsidR="006B5B4C" w:rsidRPr="006B5B4C" w:rsidRDefault="006B5B4C" w:rsidP="006B5B4C">
      <w:pPr>
        <w:spacing w:before="120" w:after="120" w:line="240" w:lineRule="auto"/>
        <w:ind w:left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Issue each of the following commands and then answer the related questions:</w:t>
      </w:r>
    </w:p>
    <w:p w:rsidR="006B5B4C" w:rsidRPr="006B5B4C" w:rsidRDefault="006B5B4C" w:rsidP="006B5B4C">
      <w:pPr>
        <w:spacing w:before="60" w:after="6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show</w:t>
      </w:r>
      <w:proofErr w:type="gramEnd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ip</w:t>
      </w:r>
      <w:proofErr w:type="spellEnd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 xml:space="preserve"> interface brief</w:t>
      </w:r>
    </w:p>
    <w:p w:rsidR="006B5B4C" w:rsidRPr="006B5B4C" w:rsidRDefault="006B5B4C" w:rsidP="006B5B4C">
      <w:pPr>
        <w:spacing w:before="60" w:after="6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show</w:t>
      </w:r>
      <w:proofErr w:type="gramEnd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 xml:space="preserve"> interfaces</w:t>
      </w:r>
    </w:p>
    <w:p w:rsidR="006B5B4C" w:rsidRPr="006B5B4C" w:rsidRDefault="006B5B4C" w:rsidP="006B5B4C">
      <w:pPr>
        <w:spacing w:before="60" w:after="6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show</w:t>
      </w:r>
      <w:proofErr w:type="gramEnd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ip</w:t>
      </w:r>
      <w:proofErr w:type="spellEnd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 xml:space="preserve"> interface</w:t>
      </w:r>
    </w:p>
    <w:p w:rsidR="006B5B4C" w:rsidRPr="006B5B4C" w:rsidRDefault="006B5B4C" w:rsidP="006B5B4C">
      <w:pPr>
        <w:spacing w:before="120" w:after="120" w:line="240" w:lineRule="auto"/>
        <w:ind w:left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Which commands display the status of the port?</w:t>
      </w:r>
    </w:p>
    <w:p w:rsidR="006B5B4C" w:rsidRPr="006B5B4C" w:rsidRDefault="006B5B4C" w:rsidP="006B5B4C">
      <w:pPr>
        <w:spacing w:before="120" w:after="120" w:line="240" w:lineRule="auto"/>
        <w:ind w:left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Which command shows only the IP address (no subnet mask or prefix)?</w:t>
      </w:r>
    </w:p>
    <w:p w:rsidR="006B5B4C" w:rsidRPr="006B5B4C" w:rsidRDefault="006B5B4C" w:rsidP="006B5B4C">
      <w:pPr>
        <w:spacing w:before="120" w:after="120" w:line="240" w:lineRule="auto"/>
        <w:ind w:left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Which command displays the description configured on the interface?</w:t>
      </w:r>
    </w:p>
    <w:p w:rsidR="006B5B4C" w:rsidRPr="006B5B4C" w:rsidRDefault="006B5B4C" w:rsidP="006B5B4C">
      <w:pPr>
        <w:spacing w:before="120" w:after="120" w:line="240" w:lineRule="auto"/>
        <w:ind w:left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Which command displays the IP broadcast address?</w:t>
      </w:r>
    </w:p>
    <w:p w:rsidR="006B5B4C" w:rsidRPr="006B5B4C" w:rsidRDefault="006B5B4C" w:rsidP="006B5B4C">
      <w:pPr>
        <w:spacing w:before="120" w:after="120" w:line="240" w:lineRule="auto"/>
        <w:ind w:left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Which command displays the MAC address of the interface?</w:t>
      </w:r>
    </w:p>
    <w:p w:rsidR="006B5B4C" w:rsidRPr="006B5B4C" w:rsidRDefault="006B5B4C" w:rsidP="006B5B4C">
      <w:pPr>
        <w:spacing w:before="240" w:after="120" w:line="253" w:lineRule="atLeast"/>
        <w:ind w:left="936" w:hanging="936"/>
        <w:rPr>
          <w:rFonts w:ascii="Arial" w:eastAsia="Times New Roman" w:hAnsi="Arial" w:cs="Arial"/>
          <w:b/>
          <w:bCs/>
          <w:color w:val="000000"/>
        </w:rPr>
      </w:pPr>
      <w:r w:rsidRPr="006B5B4C">
        <w:rPr>
          <w:rFonts w:ascii="Arial" w:eastAsia="Times New Roman" w:hAnsi="Arial" w:cs="Arial"/>
          <w:b/>
          <w:bCs/>
          <w:color w:val="000000"/>
        </w:rPr>
        <w:t>Step 2:</w:t>
      </w:r>
      <w:r w:rsidRPr="006B5B4C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>     </w:t>
      </w:r>
      <w:r w:rsidRPr="006B5B4C">
        <w:rPr>
          <w:rFonts w:ascii="Arial" w:eastAsia="Times New Roman" w:hAnsi="Arial" w:cs="Arial"/>
          <w:b/>
          <w:bCs/>
          <w:color w:val="000000"/>
        </w:rPr>
        <w:t xml:space="preserve">Gather information from </w:t>
      </w:r>
      <w:proofErr w:type="gramStart"/>
      <w:r w:rsidRPr="006B5B4C">
        <w:rPr>
          <w:rFonts w:ascii="Arial" w:eastAsia="Times New Roman" w:hAnsi="Arial" w:cs="Arial"/>
          <w:b/>
          <w:bCs/>
          <w:color w:val="000000"/>
        </w:rPr>
        <w:t xml:space="preserve">show </w:t>
      </w:r>
      <w:proofErr w:type="spellStart"/>
      <w:r w:rsidRPr="006B5B4C">
        <w:rPr>
          <w:rFonts w:ascii="Arial" w:eastAsia="Times New Roman" w:hAnsi="Arial" w:cs="Arial"/>
          <w:b/>
          <w:bCs/>
          <w:color w:val="000000"/>
        </w:rPr>
        <w:t>ip</w:t>
      </w:r>
      <w:proofErr w:type="spellEnd"/>
      <w:r w:rsidRPr="006B5B4C">
        <w:rPr>
          <w:rFonts w:ascii="Arial" w:eastAsia="Times New Roman" w:hAnsi="Arial" w:cs="Arial"/>
          <w:b/>
          <w:bCs/>
          <w:color w:val="000000"/>
        </w:rPr>
        <w:t xml:space="preserve"> route command output</w:t>
      </w:r>
      <w:proofErr w:type="gramEnd"/>
      <w:r w:rsidRPr="006B5B4C">
        <w:rPr>
          <w:rFonts w:ascii="Arial" w:eastAsia="Times New Roman" w:hAnsi="Arial" w:cs="Arial"/>
          <w:b/>
          <w:bCs/>
          <w:color w:val="000000"/>
        </w:rPr>
        <w:t>.</w:t>
      </w:r>
    </w:p>
    <w:p w:rsidR="006B5B4C" w:rsidRPr="006B5B4C" w:rsidRDefault="006B5B4C" w:rsidP="006B5B4C">
      <w:pPr>
        <w:spacing w:before="120" w:after="120" w:line="240" w:lineRule="auto"/>
        <w:ind w:left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Issue each of the following commands and then answer the related questions:</w:t>
      </w:r>
    </w:p>
    <w:p w:rsidR="006B5B4C" w:rsidRPr="006B5B4C" w:rsidRDefault="006B5B4C" w:rsidP="006B5B4C">
      <w:pPr>
        <w:spacing w:before="60" w:after="6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show</w:t>
      </w:r>
      <w:proofErr w:type="gramEnd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ip</w:t>
      </w:r>
      <w:proofErr w:type="spellEnd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 xml:space="preserve"> route</w:t>
      </w:r>
    </w:p>
    <w:p w:rsidR="006B5B4C" w:rsidRPr="006B5B4C" w:rsidRDefault="006B5B4C" w:rsidP="006B5B4C">
      <w:pPr>
        <w:spacing w:before="60" w:after="60" w:line="240" w:lineRule="auto"/>
        <w:ind w:left="720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show</w:t>
      </w:r>
      <w:proofErr w:type="gramEnd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 xml:space="preserve"> </w:t>
      </w:r>
      <w:proofErr w:type="spellStart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>ip</w:t>
      </w:r>
      <w:proofErr w:type="spellEnd"/>
      <w:r w:rsidRPr="006B5B4C">
        <w:rPr>
          <w:rFonts w:ascii="Courier New" w:eastAsia="Times New Roman" w:hAnsi="Courier New" w:cs="Courier New"/>
          <w:b/>
          <w:bCs/>
          <w:color w:val="000000"/>
          <w:sz w:val="20"/>
          <w:szCs w:val="20"/>
        </w:rPr>
        <w:t xml:space="preserve"> route connected</w:t>
      </w:r>
    </w:p>
    <w:p w:rsidR="006B5B4C" w:rsidRPr="006B5B4C" w:rsidRDefault="006B5B4C" w:rsidP="006B5B4C">
      <w:pPr>
        <w:spacing w:before="120" w:after="120" w:line="240" w:lineRule="auto"/>
        <w:ind w:left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 xml:space="preserve">How many networks </w:t>
      </w:r>
      <w:proofErr w:type="gramStart"/>
      <w:r w:rsidRPr="006B5B4C">
        <w:rPr>
          <w:rFonts w:ascii="Arial" w:eastAsia="Times New Roman" w:hAnsi="Arial" w:cs="Arial"/>
          <w:color w:val="000000"/>
          <w:sz w:val="20"/>
          <w:szCs w:val="20"/>
        </w:rPr>
        <w:t>are known by the router based on the output of the 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show </w:t>
      </w:r>
      <w:proofErr w:type="spellStart"/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ip</w:t>
      </w:r>
      <w:proofErr w:type="spellEnd"/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route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command</w:t>
      </w:r>
      <w:proofErr w:type="spellEnd"/>
      <w:proofErr w:type="gramEnd"/>
      <w:r w:rsidRPr="006B5B4C">
        <w:rPr>
          <w:rFonts w:ascii="Arial" w:eastAsia="Times New Roman" w:hAnsi="Arial" w:cs="Arial"/>
          <w:color w:val="000000"/>
          <w:sz w:val="20"/>
          <w:szCs w:val="20"/>
        </w:rPr>
        <w:t>?</w:t>
      </w:r>
    </w:p>
    <w:p w:rsidR="006B5B4C" w:rsidRPr="006B5B4C" w:rsidRDefault="006B5B4C" w:rsidP="006B5B4C">
      <w:pPr>
        <w:spacing w:before="120" w:after="120" w:line="240" w:lineRule="auto"/>
        <w:ind w:left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What does the 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L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 at the beginning of the lines within the routing table represent?</w:t>
      </w:r>
    </w:p>
    <w:p w:rsidR="006B5B4C" w:rsidRPr="006B5B4C" w:rsidRDefault="006B5B4C" w:rsidP="006B5B4C">
      <w:pPr>
        <w:spacing w:before="120" w:after="120" w:line="240" w:lineRule="auto"/>
        <w:ind w:left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What does the /32 prefix listed in the route table indicate?</w:t>
      </w:r>
    </w:p>
    <w:p w:rsidR="006B5B4C" w:rsidRPr="006B5B4C" w:rsidRDefault="006B5B4C" w:rsidP="006B5B4C">
      <w:pPr>
        <w:spacing w:before="240" w:after="120" w:line="253" w:lineRule="atLeast"/>
        <w:ind w:left="936" w:hanging="936"/>
        <w:rPr>
          <w:rFonts w:ascii="Arial" w:eastAsia="Times New Roman" w:hAnsi="Arial" w:cs="Arial"/>
          <w:b/>
          <w:bCs/>
          <w:color w:val="000000"/>
        </w:rPr>
      </w:pPr>
      <w:r w:rsidRPr="006B5B4C">
        <w:rPr>
          <w:rFonts w:ascii="Arial" w:eastAsia="Times New Roman" w:hAnsi="Arial" w:cs="Arial"/>
          <w:b/>
          <w:bCs/>
          <w:color w:val="000000"/>
        </w:rPr>
        <w:t>Step 3:</w:t>
      </w:r>
      <w:r w:rsidRPr="006B5B4C">
        <w:rPr>
          <w:rFonts w:ascii="Times New Roman" w:eastAsia="Times New Roman" w:hAnsi="Times New Roman" w:cs="Times New Roman"/>
          <w:b/>
          <w:bCs/>
          <w:color w:val="000000"/>
          <w:sz w:val="14"/>
          <w:szCs w:val="14"/>
        </w:rPr>
        <w:t>     </w:t>
      </w:r>
      <w:r w:rsidRPr="006B5B4C">
        <w:rPr>
          <w:rFonts w:ascii="Arial" w:eastAsia="Times New Roman" w:hAnsi="Arial" w:cs="Arial"/>
          <w:b/>
          <w:bCs/>
          <w:color w:val="000000"/>
        </w:rPr>
        <w:t>Gather information after an interface state is changed.</w:t>
      </w:r>
    </w:p>
    <w:p w:rsidR="006B5B4C" w:rsidRPr="006B5B4C" w:rsidRDefault="006B5B4C" w:rsidP="006B5B4C">
      <w:pPr>
        <w:spacing w:before="120" w:after="120" w:line="240" w:lineRule="auto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a.</w:t>
      </w:r>
      <w:r w:rsidRPr="006B5B4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On 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RTA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, shut down the Gigabit Ethernet 0/0interface and issue the 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show </w:t>
      </w:r>
      <w:proofErr w:type="spellStart"/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ip</w:t>
      </w:r>
      <w:proofErr w:type="spellEnd"/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route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command</w:t>
      </w:r>
      <w:proofErr w:type="spellEnd"/>
      <w:r w:rsidRPr="006B5B4C">
        <w:rPr>
          <w:rFonts w:ascii="Arial" w:eastAsia="Times New Roman" w:hAnsi="Arial" w:cs="Arial"/>
          <w:color w:val="000000"/>
          <w:sz w:val="20"/>
          <w:szCs w:val="20"/>
        </w:rPr>
        <w:t xml:space="preserve">. How many networks </w:t>
      </w:r>
      <w:proofErr w:type="gramStart"/>
      <w:r w:rsidRPr="006B5B4C">
        <w:rPr>
          <w:rFonts w:ascii="Arial" w:eastAsia="Times New Roman" w:hAnsi="Arial" w:cs="Arial"/>
          <w:color w:val="000000"/>
          <w:sz w:val="20"/>
          <w:szCs w:val="20"/>
        </w:rPr>
        <w:t>are displayed</w:t>
      </w:r>
      <w:proofErr w:type="gramEnd"/>
      <w:r w:rsidRPr="006B5B4C">
        <w:rPr>
          <w:rFonts w:ascii="Arial" w:eastAsia="Times New Roman" w:hAnsi="Arial" w:cs="Arial"/>
          <w:color w:val="000000"/>
          <w:sz w:val="20"/>
          <w:szCs w:val="20"/>
        </w:rPr>
        <w:t xml:space="preserve"> in the routing table now?</w:t>
      </w:r>
    </w:p>
    <w:p w:rsidR="006B5B4C" w:rsidRPr="006B5B4C" w:rsidRDefault="006B5B4C" w:rsidP="006B5B4C">
      <w:pPr>
        <w:spacing w:before="120" w:after="120" w:line="240" w:lineRule="auto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b.</w:t>
      </w:r>
      <w:r w:rsidRPr="006B5B4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Attempt to ping PC1. Was the ping successful?</w:t>
      </w:r>
    </w:p>
    <w:p w:rsidR="006B5B4C" w:rsidRPr="006B5B4C" w:rsidRDefault="006B5B4C" w:rsidP="006B5B4C">
      <w:pPr>
        <w:spacing w:before="120" w:after="120" w:line="240" w:lineRule="auto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c.</w:t>
      </w:r>
      <w:r w:rsidRPr="006B5B4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Issue the 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show </w:t>
      </w:r>
      <w:proofErr w:type="spellStart"/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ip</w:t>
      </w:r>
      <w:proofErr w:type="spellEnd"/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interface </w:t>
      </w:r>
      <w:proofErr w:type="spellStart"/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brief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command</w:t>
      </w:r>
      <w:proofErr w:type="spellEnd"/>
      <w:r w:rsidRPr="006B5B4C">
        <w:rPr>
          <w:rFonts w:ascii="Arial" w:eastAsia="Times New Roman" w:hAnsi="Arial" w:cs="Arial"/>
          <w:color w:val="000000"/>
          <w:sz w:val="20"/>
          <w:szCs w:val="20"/>
        </w:rPr>
        <w:t>. What is the status of the Gigabit Ethernet 0/0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interface?</w:t>
      </w:r>
    </w:p>
    <w:p w:rsidR="006B5B4C" w:rsidRPr="006B5B4C" w:rsidRDefault="006B5B4C" w:rsidP="006B5B4C">
      <w:pPr>
        <w:spacing w:before="120" w:after="120" w:line="240" w:lineRule="auto"/>
        <w:ind w:left="720"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>d.</w:t>
      </w:r>
      <w:r w:rsidRPr="006B5B4C">
        <w:rPr>
          <w:rFonts w:ascii="Times New Roman" w:eastAsia="Times New Roman" w:hAnsi="Times New Roman" w:cs="Times New Roman"/>
          <w:color w:val="000000"/>
          <w:sz w:val="14"/>
          <w:szCs w:val="14"/>
        </w:rPr>
        <w:t>    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Reactivate the Gigabit Ethernet 0/0</w:t>
      </w:r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interface. Issue the </w:t>
      </w:r>
      <w:proofErr w:type="gramStart"/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show </w:t>
      </w:r>
      <w:proofErr w:type="spellStart"/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>ip</w:t>
      </w:r>
      <w:proofErr w:type="spellEnd"/>
      <w:r w:rsidRPr="006B5B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route</w:t>
      </w:r>
      <w:r w:rsidRPr="006B5B4C">
        <w:rPr>
          <w:rFonts w:ascii="Arial" w:eastAsia="Times New Roman" w:hAnsi="Arial" w:cs="Arial"/>
          <w:color w:val="000000"/>
          <w:sz w:val="20"/>
          <w:szCs w:val="20"/>
        </w:rPr>
        <w:t> command</w:t>
      </w:r>
      <w:proofErr w:type="gramEnd"/>
      <w:r w:rsidRPr="006B5B4C">
        <w:rPr>
          <w:rFonts w:ascii="Arial" w:eastAsia="Times New Roman" w:hAnsi="Arial" w:cs="Arial"/>
          <w:color w:val="000000"/>
          <w:sz w:val="20"/>
          <w:szCs w:val="20"/>
        </w:rPr>
        <w:t>. Did the routing table repopulate?</w:t>
      </w:r>
    </w:p>
    <w:p w:rsidR="006B5B4C" w:rsidRPr="006B5B4C" w:rsidRDefault="006B5B4C" w:rsidP="006B5B4C">
      <w:pPr>
        <w:spacing w:before="120" w:after="60" w:line="240" w:lineRule="auto"/>
        <w:ind w:left="720"/>
        <w:rPr>
          <w:rFonts w:ascii="Arial" w:eastAsia="Times New Roman" w:hAnsi="Arial" w:cs="Arial"/>
          <w:color w:val="000000"/>
          <w:sz w:val="20"/>
          <w:szCs w:val="20"/>
        </w:rPr>
      </w:pPr>
      <w:r w:rsidRPr="006B5B4C">
        <w:rPr>
          <w:rFonts w:ascii="Arial" w:eastAsia="Times New Roman" w:hAnsi="Arial" w:cs="Arial"/>
          <w:color w:val="000000"/>
          <w:sz w:val="20"/>
          <w:szCs w:val="20"/>
        </w:rPr>
        <w:t xml:space="preserve">What </w:t>
      </w:r>
      <w:proofErr w:type="gramStart"/>
      <w:r w:rsidRPr="006B5B4C">
        <w:rPr>
          <w:rFonts w:ascii="Arial" w:eastAsia="Times New Roman" w:hAnsi="Arial" w:cs="Arial"/>
          <w:color w:val="000000"/>
          <w:sz w:val="20"/>
          <w:szCs w:val="20"/>
        </w:rPr>
        <w:t>can be inferred</w:t>
      </w:r>
      <w:proofErr w:type="gramEnd"/>
      <w:r w:rsidRPr="006B5B4C">
        <w:rPr>
          <w:rFonts w:ascii="Arial" w:eastAsia="Times New Roman" w:hAnsi="Arial" w:cs="Arial"/>
          <w:color w:val="000000"/>
          <w:sz w:val="20"/>
          <w:szCs w:val="20"/>
        </w:rPr>
        <w:t xml:space="preserve"> about the interface status of routes that appear in the routing table?</w:t>
      </w:r>
    </w:p>
    <w:p w:rsidR="00B75AF2" w:rsidRDefault="00B75AF2">
      <w:bookmarkStart w:id="0" w:name="_GoBack"/>
      <w:bookmarkEnd w:id="0"/>
    </w:p>
    <w:sectPr w:rsidR="00B75A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4E5"/>
    <w:rsid w:val="003D34E5"/>
    <w:rsid w:val="006B5B4C"/>
    <w:rsid w:val="00B7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5CF9AA-E221-4075-90D5-692E01517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title">
    <w:name w:val="labtitle"/>
    <w:basedOn w:val="Normal"/>
    <w:rsid w:val="006B5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bsection">
    <w:name w:val="labsection"/>
    <w:basedOn w:val="Normal"/>
    <w:rsid w:val="006B5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heading">
    <w:name w:val="tableheading"/>
    <w:basedOn w:val="Normal"/>
    <w:rsid w:val="006B5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text"/>
    <w:basedOn w:val="Normal"/>
    <w:rsid w:val="006B5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l25">
    <w:name w:val="bodytextl25"/>
    <w:basedOn w:val="Normal"/>
    <w:rsid w:val="006B5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head">
    <w:name w:val="parthead"/>
    <w:basedOn w:val="Normal"/>
    <w:rsid w:val="006B5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ephead">
    <w:name w:val="stephead"/>
    <w:basedOn w:val="Normal"/>
    <w:rsid w:val="006B5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stepalpha">
    <w:name w:val="substepalpha"/>
    <w:basedOn w:val="Normal"/>
    <w:rsid w:val="006B5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lletlevel1">
    <w:name w:val="bulletlevel1"/>
    <w:basedOn w:val="Normal"/>
    <w:rsid w:val="006B5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md">
    <w:name w:val="cmd"/>
    <w:basedOn w:val="Normal"/>
    <w:rsid w:val="006B5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l50">
    <w:name w:val="bodytextl50"/>
    <w:basedOn w:val="Normal"/>
    <w:rsid w:val="006B5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8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Asghar Behboodi</dc:creator>
  <cp:keywords/>
  <dc:description/>
  <cp:lastModifiedBy>Asghar Behboodi</cp:lastModifiedBy>
  <cp:revision>2</cp:revision>
  <dcterms:created xsi:type="dcterms:W3CDTF">2020-05-19T04:37:00Z</dcterms:created>
  <dcterms:modified xsi:type="dcterms:W3CDTF">2020-05-19T04:38:00Z</dcterms:modified>
</cp:coreProperties>
</file>